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BE3" w:rsidRDefault="00294BE3" w:rsidP="009F703C">
      <w:pPr>
        <w:spacing w:line="480" w:lineRule="auto"/>
        <w:rPr>
          <w:rFonts w:ascii="Times New Roman" w:hAnsi="Times New Roman" w:cs="Times New Roman"/>
          <w:b/>
          <w:sz w:val="24"/>
          <w:szCs w:val="24"/>
        </w:rPr>
      </w:pPr>
      <w:bookmarkStart w:id="0" w:name="_GoBack"/>
      <w:bookmarkEnd w:id="0"/>
    </w:p>
    <w:p w:rsidR="00294BE3" w:rsidRPr="00294BE3" w:rsidRDefault="00294BE3" w:rsidP="00294BE3">
      <w:pPr>
        <w:spacing w:line="480" w:lineRule="auto"/>
        <w:jc w:val="center"/>
        <w:rPr>
          <w:rFonts w:ascii="Times New Roman" w:hAnsi="Times New Roman" w:cs="Times New Roman"/>
          <w:b/>
          <w:sz w:val="24"/>
          <w:szCs w:val="24"/>
        </w:rPr>
      </w:pPr>
      <w:r w:rsidRPr="00294BE3">
        <w:rPr>
          <w:rFonts w:ascii="Times New Roman" w:hAnsi="Times New Roman" w:cs="Times New Roman"/>
          <w:b/>
          <w:sz w:val="24"/>
          <w:szCs w:val="24"/>
        </w:rPr>
        <w:t>Sense of Taste and Cravings</w:t>
      </w:r>
    </w:p>
    <w:p w:rsidR="00294BE3" w:rsidRDefault="00294BE3" w:rsidP="00294BE3">
      <w:pPr>
        <w:spacing w:line="480" w:lineRule="auto"/>
        <w:jc w:val="center"/>
        <w:rPr>
          <w:rFonts w:ascii="Times New Roman" w:hAnsi="Times New Roman" w:cs="Times New Roman"/>
          <w:sz w:val="24"/>
          <w:szCs w:val="24"/>
        </w:rPr>
      </w:pPr>
    </w:p>
    <w:p w:rsidR="00294BE3" w:rsidRDefault="00294BE3" w:rsidP="00294BE3">
      <w:pPr>
        <w:spacing w:line="480" w:lineRule="auto"/>
        <w:jc w:val="center"/>
        <w:rPr>
          <w:rFonts w:ascii="Times New Roman" w:hAnsi="Times New Roman" w:cs="Times New Roman"/>
          <w:sz w:val="24"/>
          <w:szCs w:val="24"/>
        </w:rPr>
      </w:pPr>
    </w:p>
    <w:p w:rsidR="00294BE3" w:rsidRDefault="00294BE3" w:rsidP="009F703C">
      <w:pPr>
        <w:spacing w:line="480" w:lineRule="auto"/>
        <w:rPr>
          <w:rFonts w:ascii="Times New Roman" w:hAnsi="Times New Roman" w:cs="Times New Roman"/>
          <w:sz w:val="24"/>
          <w:szCs w:val="24"/>
        </w:rPr>
      </w:pPr>
    </w:p>
    <w:p w:rsidR="00294BE3" w:rsidRPr="00294BE3" w:rsidRDefault="00294BE3" w:rsidP="00294BE3">
      <w:pPr>
        <w:spacing w:line="480" w:lineRule="auto"/>
        <w:jc w:val="center"/>
        <w:rPr>
          <w:rFonts w:ascii="Times New Roman" w:hAnsi="Times New Roman" w:cs="Times New Roman"/>
          <w:sz w:val="24"/>
          <w:szCs w:val="24"/>
        </w:rPr>
      </w:pPr>
      <w:r w:rsidRPr="00294BE3">
        <w:rPr>
          <w:rFonts w:ascii="Times New Roman" w:hAnsi="Times New Roman" w:cs="Times New Roman"/>
          <w:sz w:val="24"/>
          <w:szCs w:val="24"/>
        </w:rPr>
        <w:t>Student’s Name</w:t>
      </w:r>
    </w:p>
    <w:p w:rsidR="00294BE3" w:rsidRPr="00294BE3" w:rsidRDefault="00294BE3" w:rsidP="00294BE3">
      <w:pPr>
        <w:spacing w:line="480" w:lineRule="auto"/>
        <w:jc w:val="center"/>
        <w:rPr>
          <w:rFonts w:ascii="Times New Roman" w:hAnsi="Times New Roman" w:cs="Times New Roman"/>
          <w:sz w:val="24"/>
          <w:szCs w:val="24"/>
        </w:rPr>
      </w:pPr>
      <w:r w:rsidRPr="00294BE3">
        <w:rPr>
          <w:rFonts w:ascii="Times New Roman" w:hAnsi="Times New Roman" w:cs="Times New Roman"/>
          <w:sz w:val="24"/>
          <w:szCs w:val="24"/>
        </w:rPr>
        <w:t>Institution of Affiliation</w:t>
      </w:r>
    </w:p>
    <w:p w:rsidR="00294BE3" w:rsidRPr="00294BE3" w:rsidRDefault="00294BE3" w:rsidP="00294BE3">
      <w:pPr>
        <w:spacing w:line="480" w:lineRule="auto"/>
        <w:jc w:val="center"/>
        <w:rPr>
          <w:rFonts w:ascii="Times New Roman" w:hAnsi="Times New Roman" w:cs="Times New Roman"/>
          <w:sz w:val="24"/>
          <w:szCs w:val="24"/>
        </w:rPr>
      </w:pPr>
      <w:r w:rsidRPr="00294BE3">
        <w:rPr>
          <w:rFonts w:ascii="Times New Roman" w:hAnsi="Times New Roman" w:cs="Times New Roman"/>
          <w:sz w:val="24"/>
          <w:szCs w:val="24"/>
        </w:rPr>
        <w:t>Course Code and Name</w:t>
      </w:r>
    </w:p>
    <w:p w:rsidR="00294BE3" w:rsidRPr="00294BE3" w:rsidRDefault="00294BE3" w:rsidP="00294BE3">
      <w:pPr>
        <w:spacing w:line="480" w:lineRule="auto"/>
        <w:jc w:val="center"/>
        <w:rPr>
          <w:rFonts w:ascii="Times New Roman" w:hAnsi="Times New Roman" w:cs="Times New Roman"/>
          <w:sz w:val="24"/>
          <w:szCs w:val="24"/>
        </w:rPr>
      </w:pPr>
      <w:r w:rsidRPr="00294BE3">
        <w:rPr>
          <w:rFonts w:ascii="Times New Roman" w:hAnsi="Times New Roman" w:cs="Times New Roman"/>
          <w:sz w:val="24"/>
          <w:szCs w:val="24"/>
        </w:rPr>
        <w:t>Professor</w:t>
      </w:r>
    </w:p>
    <w:p w:rsidR="00294BE3" w:rsidRPr="00294BE3" w:rsidRDefault="00294BE3" w:rsidP="00294BE3">
      <w:pPr>
        <w:spacing w:line="480" w:lineRule="auto"/>
        <w:jc w:val="center"/>
        <w:rPr>
          <w:rFonts w:ascii="Times New Roman" w:hAnsi="Times New Roman" w:cs="Times New Roman"/>
          <w:sz w:val="24"/>
          <w:szCs w:val="24"/>
        </w:rPr>
      </w:pPr>
      <w:r w:rsidRPr="00294BE3">
        <w:rPr>
          <w:rFonts w:ascii="Times New Roman" w:hAnsi="Times New Roman" w:cs="Times New Roman"/>
          <w:sz w:val="24"/>
          <w:szCs w:val="24"/>
        </w:rPr>
        <w:t>Date</w:t>
      </w:r>
    </w:p>
    <w:p w:rsidR="00294BE3" w:rsidRDefault="00294BE3">
      <w:pPr>
        <w:rPr>
          <w:rFonts w:ascii="Times New Roman" w:hAnsi="Times New Roman" w:cs="Times New Roman"/>
          <w:sz w:val="24"/>
          <w:szCs w:val="24"/>
        </w:rPr>
      </w:pPr>
      <w:r>
        <w:rPr>
          <w:rFonts w:ascii="Times New Roman" w:hAnsi="Times New Roman" w:cs="Times New Roman"/>
          <w:sz w:val="24"/>
          <w:szCs w:val="24"/>
        </w:rPr>
        <w:br w:type="page"/>
      </w:r>
    </w:p>
    <w:p w:rsidR="00294BE3" w:rsidRPr="00294BE3" w:rsidRDefault="00294BE3" w:rsidP="00294BE3">
      <w:pPr>
        <w:spacing w:line="480" w:lineRule="auto"/>
        <w:jc w:val="center"/>
        <w:rPr>
          <w:rFonts w:ascii="Times New Roman" w:hAnsi="Times New Roman" w:cs="Times New Roman"/>
          <w:sz w:val="24"/>
          <w:szCs w:val="24"/>
        </w:rPr>
      </w:pPr>
      <w:r w:rsidRPr="00294BE3">
        <w:rPr>
          <w:rFonts w:ascii="Times New Roman" w:hAnsi="Times New Roman" w:cs="Times New Roman"/>
          <w:sz w:val="24"/>
          <w:szCs w:val="24"/>
        </w:rPr>
        <w:lastRenderedPageBreak/>
        <w:t>Sense of Taste and Cravings</w:t>
      </w:r>
    </w:p>
    <w:p w:rsidR="00420474" w:rsidRPr="00294BE3" w:rsidRDefault="0011522F" w:rsidP="00294BE3">
      <w:pPr>
        <w:spacing w:line="480" w:lineRule="auto"/>
        <w:ind w:firstLine="720"/>
        <w:rPr>
          <w:rFonts w:ascii="Times New Roman" w:hAnsi="Times New Roman" w:cs="Times New Roman"/>
          <w:sz w:val="24"/>
          <w:szCs w:val="24"/>
        </w:rPr>
      </w:pPr>
      <w:r w:rsidRPr="00294BE3">
        <w:rPr>
          <w:rFonts w:ascii="Times New Roman" w:hAnsi="Times New Roman" w:cs="Times New Roman"/>
          <w:sz w:val="24"/>
          <w:szCs w:val="24"/>
        </w:rPr>
        <w:t>The sense of taste is very important in our lives as it assumes protective roles against the things that we consume. The sense of taste coupled with the taste of smell can tell us the quality of the food items or drinks that we consume. This sense of taste provides protection from poison by way of governing what we eat. This is by way of registering in our brains, the negative experience that we had with repulsive food items such as, for example, milk products that have already gone bad. By way of registering how the taste of expired milk feels like, we have a record of the bad experience which acts as caution to alert us when the food item we are consuming is not of good quality and hence not safe for our consumption. This way, we learn to avoid certain food items by way of the taste experience that we had on the first encounter with the food item in question. In addition, the sense of taste aided by the sense of smell, apart from protecting us from taking poison and other food items of bad quality, they  are an integral part of the process of identifying valuable nutrients in the environment, procurement of adequate energy and central to survival</w:t>
      </w:r>
      <w:r w:rsidR="00EF6BB7" w:rsidRPr="00294BE3">
        <w:rPr>
          <w:rFonts w:ascii="Times New Roman" w:hAnsi="Times New Roman" w:cs="Times New Roman"/>
          <w:sz w:val="24"/>
          <w:szCs w:val="24"/>
        </w:rPr>
        <w:t xml:space="preserve"> (</w:t>
      </w:r>
      <w:r w:rsidR="00294BE3" w:rsidRPr="00294BE3">
        <w:rPr>
          <w:rFonts w:ascii="Times New Roman" w:hAnsi="Times New Roman" w:cs="Times New Roman"/>
          <w:sz w:val="24"/>
          <w:szCs w:val="24"/>
        </w:rPr>
        <w:t>Bjorkeng, 2018</w:t>
      </w:r>
      <w:r w:rsidR="00EF6BB7" w:rsidRPr="00294BE3">
        <w:rPr>
          <w:rFonts w:ascii="Times New Roman" w:hAnsi="Times New Roman" w:cs="Times New Roman"/>
          <w:sz w:val="24"/>
          <w:szCs w:val="24"/>
        </w:rPr>
        <w:t>)</w:t>
      </w:r>
      <w:r w:rsidRPr="00294BE3">
        <w:rPr>
          <w:rFonts w:ascii="Times New Roman" w:hAnsi="Times New Roman" w:cs="Times New Roman"/>
          <w:sz w:val="24"/>
          <w:szCs w:val="24"/>
        </w:rPr>
        <w:t>. This is because they help us appreciate the food items that we are consuming and profoundly contribute to our levels of appetite. Their importance is demonstrated in the setting where a patient has impaired sense of taste. The resultant effect would be decreased food intake by the patient that might lead to negative nutritional status and consequently negative health condition notably, malnutrition (</w:t>
      </w:r>
      <w:r w:rsidR="00294BE3" w:rsidRPr="00294BE3">
        <w:rPr>
          <w:rFonts w:ascii="Times New Roman" w:hAnsi="Times New Roman" w:cs="Times New Roman"/>
          <w:sz w:val="24"/>
          <w:szCs w:val="24"/>
        </w:rPr>
        <w:t>Bjorkeng, 2018</w:t>
      </w:r>
      <w:r w:rsidRPr="00294BE3">
        <w:rPr>
          <w:rFonts w:ascii="Times New Roman" w:hAnsi="Times New Roman" w:cs="Times New Roman"/>
          <w:sz w:val="24"/>
          <w:szCs w:val="24"/>
        </w:rPr>
        <w:t>).</w:t>
      </w:r>
      <w:r w:rsidR="00EF6BB7" w:rsidRPr="00294BE3">
        <w:rPr>
          <w:rFonts w:ascii="Times New Roman" w:hAnsi="Times New Roman" w:cs="Times New Roman"/>
          <w:sz w:val="24"/>
          <w:szCs w:val="24"/>
        </w:rPr>
        <w:t xml:space="preserve"> Also, sense of taste affects other areas in our lives such as behavior, neurology, cancer, and rheumatic diseases</w:t>
      </w:r>
      <w:r w:rsidR="00294BE3" w:rsidRPr="00294BE3">
        <w:rPr>
          <w:rFonts w:ascii="Times New Roman" w:hAnsi="Times New Roman" w:cs="Times New Roman"/>
          <w:sz w:val="24"/>
          <w:szCs w:val="24"/>
        </w:rPr>
        <w:t xml:space="preserve"> (Bjorkeng, 2018).</w:t>
      </w:r>
    </w:p>
    <w:p w:rsidR="00A45DFA" w:rsidRPr="00294BE3" w:rsidRDefault="00EF6BB7" w:rsidP="00294BE3">
      <w:pPr>
        <w:spacing w:line="480" w:lineRule="auto"/>
        <w:ind w:firstLine="720"/>
        <w:rPr>
          <w:rFonts w:ascii="Times New Roman" w:hAnsi="Times New Roman" w:cs="Times New Roman"/>
          <w:sz w:val="24"/>
          <w:szCs w:val="24"/>
        </w:rPr>
      </w:pPr>
      <w:r w:rsidRPr="00294BE3">
        <w:rPr>
          <w:rFonts w:ascii="Times New Roman" w:hAnsi="Times New Roman" w:cs="Times New Roman"/>
          <w:sz w:val="24"/>
          <w:szCs w:val="24"/>
        </w:rPr>
        <w:t xml:space="preserve">Craving for certain types of food arise in the same manner as aversion of certain types of food. This is by way of the brain recording the taste experience that we </w:t>
      </w:r>
      <w:r w:rsidR="006341E9" w:rsidRPr="00294BE3">
        <w:rPr>
          <w:rFonts w:ascii="Times New Roman" w:hAnsi="Times New Roman" w:cs="Times New Roman"/>
          <w:sz w:val="24"/>
          <w:szCs w:val="24"/>
        </w:rPr>
        <w:t>have</w:t>
      </w:r>
      <w:r w:rsidRPr="00294BE3">
        <w:rPr>
          <w:rFonts w:ascii="Times New Roman" w:hAnsi="Times New Roman" w:cs="Times New Roman"/>
          <w:sz w:val="24"/>
          <w:szCs w:val="24"/>
        </w:rPr>
        <w:t xml:space="preserve"> when we consume certain food items. It follows, therefore, that if we experience a pleasant feeling from consuming </w:t>
      </w:r>
      <w:r w:rsidRPr="00294BE3">
        <w:rPr>
          <w:rFonts w:ascii="Times New Roman" w:hAnsi="Times New Roman" w:cs="Times New Roman"/>
          <w:sz w:val="24"/>
          <w:szCs w:val="24"/>
        </w:rPr>
        <w:lastRenderedPageBreak/>
        <w:t>a certain food item, the classic example being a certain and new type of cake, then we are likely to record this pleasant feeling as associated with the food item, the cake in this case, and subsequently, when we crave for a similar experience of that pleasant feeling, we know to look for that particular cake. Thus, in sense, we are actually craving the food item but the associated pleasant feeling we experienced when we consumed that food item which is most often confused or mistaken for cravings for a type of food (</w:t>
      </w:r>
      <w:r w:rsidR="00294BE3" w:rsidRPr="00294BE3">
        <w:rPr>
          <w:rFonts w:ascii="Times New Roman" w:hAnsi="Times New Roman" w:cs="Times New Roman"/>
          <w:sz w:val="24"/>
          <w:szCs w:val="24"/>
        </w:rPr>
        <w:t>Bjorkeng, 2018</w:t>
      </w:r>
      <w:r w:rsidRPr="00294BE3">
        <w:rPr>
          <w:rFonts w:ascii="Times New Roman" w:hAnsi="Times New Roman" w:cs="Times New Roman"/>
          <w:sz w:val="24"/>
          <w:szCs w:val="24"/>
        </w:rPr>
        <w:t>).</w:t>
      </w:r>
    </w:p>
    <w:p w:rsidR="00EF6BB7" w:rsidRPr="00294BE3" w:rsidRDefault="00A45DFA" w:rsidP="00294BE3">
      <w:pPr>
        <w:spacing w:line="480" w:lineRule="auto"/>
        <w:ind w:firstLine="720"/>
        <w:rPr>
          <w:rFonts w:ascii="Times New Roman" w:hAnsi="Times New Roman" w:cs="Times New Roman"/>
          <w:sz w:val="24"/>
          <w:szCs w:val="24"/>
        </w:rPr>
      </w:pPr>
      <w:r w:rsidRPr="00294BE3">
        <w:rPr>
          <w:rFonts w:ascii="Times New Roman" w:hAnsi="Times New Roman" w:cs="Times New Roman"/>
          <w:sz w:val="24"/>
          <w:szCs w:val="24"/>
        </w:rPr>
        <w:t xml:space="preserve">The occurrence </w:t>
      </w:r>
      <w:r w:rsidR="00294BE3" w:rsidRPr="00294BE3">
        <w:rPr>
          <w:rFonts w:ascii="Times New Roman" w:hAnsi="Times New Roman" w:cs="Times New Roman"/>
          <w:sz w:val="24"/>
          <w:szCs w:val="24"/>
        </w:rPr>
        <w:t>of certain food cravings has</w:t>
      </w:r>
      <w:r w:rsidRPr="00294BE3">
        <w:rPr>
          <w:rFonts w:ascii="Times New Roman" w:hAnsi="Times New Roman" w:cs="Times New Roman"/>
          <w:sz w:val="24"/>
          <w:szCs w:val="24"/>
        </w:rPr>
        <w:t xml:space="preserve"> been associated with certain areas of the brain and the sense of taste</w:t>
      </w:r>
      <w:r w:rsidR="00EF6BB7" w:rsidRPr="00294BE3">
        <w:rPr>
          <w:rFonts w:ascii="Times New Roman" w:hAnsi="Times New Roman" w:cs="Times New Roman"/>
          <w:sz w:val="24"/>
          <w:szCs w:val="24"/>
        </w:rPr>
        <w:t xml:space="preserve"> </w:t>
      </w:r>
      <w:r w:rsidR="00294BE3" w:rsidRPr="00294BE3">
        <w:rPr>
          <w:rFonts w:ascii="Times New Roman" w:hAnsi="Times New Roman" w:cs="Times New Roman"/>
          <w:sz w:val="24"/>
          <w:szCs w:val="24"/>
        </w:rPr>
        <w:t xml:space="preserve">such that cravings are primarily brain activities. Several specific areas of the brain responsible for memory and sensing pleasure have been implicated in the occurrence of cravings. These regions of the brain include the hippocampus, insula, and caudate. They are the areas of the brain that are activated during food-craving episodes. </w:t>
      </w:r>
      <w:r w:rsidR="006341E9">
        <w:rPr>
          <w:rFonts w:ascii="Times New Roman" w:hAnsi="Times New Roman" w:cs="Times New Roman"/>
          <w:sz w:val="24"/>
          <w:szCs w:val="24"/>
        </w:rPr>
        <w:t>These three areas</w:t>
      </w:r>
      <w:r w:rsidR="006341E9" w:rsidRPr="00294BE3">
        <w:rPr>
          <w:rFonts w:ascii="Times New Roman" w:hAnsi="Times New Roman" w:cs="Times New Roman"/>
          <w:sz w:val="24"/>
          <w:szCs w:val="24"/>
        </w:rPr>
        <w:t xml:space="preserve"> are most closely associated with the limbic system of the brain responsible for the processing of feelings such as the sensation of pleasure from eating certain food. </w:t>
      </w:r>
      <w:r w:rsidR="00294BE3" w:rsidRPr="00294BE3">
        <w:rPr>
          <w:rFonts w:ascii="Times New Roman" w:hAnsi="Times New Roman" w:cs="Times New Roman"/>
          <w:sz w:val="24"/>
          <w:szCs w:val="24"/>
        </w:rPr>
        <w:t xml:space="preserve">This feeling is then recorded and stored within the areas of the </w:t>
      </w:r>
      <w:r w:rsidR="006341E9" w:rsidRPr="00294BE3">
        <w:rPr>
          <w:rFonts w:ascii="Times New Roman" w:hAnsi="Times New Roman" w:cs="Times New Roman"/>
          <w:sz w:val="24"/>
          <w:szCs w:val="24"/>
        </w:rPr>
        <w:t>brain</w:t>
      </w:r>
      <w:r w:rsidR="00294BE3" w:rsidRPr="00294BE3">
        <w:rPr>
          <w:rFonts w:ascii="Times New Roman" w:hAnsi="Times New Roman" w:cs="Times New Roman"/>
          <w:sz w:val="24"/>
          <w:szCs w:val="24"/>
        </w:rPr>
        <w:t xml:space="preserve"> concerned with memory which are responsible for associating a specific food with a reward the </w:t>
      </w:r>
      <w:r w:rsidR="006341E9" w:rsidRPr="00294BE3">
        <w:rPr>
          <w:rFonts w:ascii="Times New Roman" w:hAnsi="Times New Roman" w:cs="Times New Roman"/>
          <w:sz w:val="24"/>
          <w:szCs w:val="24"/>
        </w:rPr>
        <w:t>sensation</w:t>
      </w:r>
      <w:r w:rsidR="00294BE3" w:rsidRPr="00294BE3">
        <w:rPr>
          <w:rFonts w:ascii="Times New Roman" w:hAnsi="Times New Roman" w:cs="Times New Roman"/>
          <w:sz w:val="24"/>
          <w:szCs w:val="24"/>
        </w:rPr>
        <w:t xml:space="preserve"> of pleasure which results in the craving (Magee, 2020).</w:t>
      </w:r>
    </w:p>
    <w:p w:rsidR="00294BE3" w:rsidRDefault="00294BE3">
      <w:pPr>
        <w:rPr>
          <w:rFonts w:ascii="Times New Roman" w:hAnsi="Times New Roman" w:cs="Times New Roman"/>
          <w:sz w:val="24"/>
          <w:szCs w:val="24"/>
        </w:rPr>
      </w:pPr>
      <w:r>
        <w:rPr>
          <w:rFonts w:ascii="Times New Roman" w:hAnsi="Times New Roman" w:cs="Times New Roman"/>
          <w:sz w:val="24"/>
          <w:szCs w:val="24"/>
        </w:rPr>
        <w:br w:type="page"/>
      </w:r>
    </w:p>
    <w:p w:rsidR="00294BE3" w:rsidRPr="00294BE3" w:rsidRDefault="00294BE3" w:rsidP="00294BE3">
      <w:pPr>
        <w:spacing w:line="480" w:lineRule="auto"/>
        <w:jc w:val="center"/>
        <w:rPr>
          <w:rFonts w:ascii="Times New Roman" w:hAnsi="Times New Roman" w:cs="Times New Roman"/>
          <w:sz w:val="24"/>
          <w:szCs w:val="24"/>
        </w:rPr>
      </w:pPr>
      <w:r w:rsidRPr="00294BE3">
        <w:rPr>
          <w:rFonts w:ascii="Times New Roman" w:hAnsi="Times New Roman" w:cs="Times New Roman"/>
          <w:sz w:val="24"/>
          <w:szCs w:val="24"/>
        </w:rPr>
        <w:lastRenderedPageBreak/>
        <w:t>References</w:t>
      </w:r>
    </w:p>
    <w:p w:rsidR="00294BE3" w:rsidRPr="00294BE3" w:rsidRDefault="006341E9" w:rsidP="00294BE3">
      <w:pPr>
        <w:spacing w:line="480" w:lineRule="auto"/>
        <w:ind w:left="720" w:hanging="720"/>
        <w:rPr>
          <w:rFonts w:ascii="Times New Roman" w:hAnsi="Times New Roman" w:cs="Times New Roman"/>
          <w:sz w:val="24"/>
          <w:szCs w:val="24"/>
        </w:rPr>
      </w:pPr>
      <w:r w:rsidRPr="00294BE3">
        <w:rPr>
          <w:rFonts w:ascii="Times New Roman" w:hAnsi="Times New Roman" w:cs="Times New Roman"/>
          <w:sz w:val="24"/>
          <w:szCs w:val="24"/>
        </w:rPr>
        <w:t>Bjorkeng</w:t>
      </w:r>
      <w:r w:rsidR="00294BE3" w:rsidRPr="00294BE3">
        <w:rPr>
          <w:rFonts w:ascii="Times New Roman" w:hAnsi="Times New Roman" w:cs="Times New Roman"/>
          <w:sz w:val="24"/>
          <w:szCs w:val="24"/>
        </w:rPr>
        <w:t xml:space="preserve">, A. (2018). </w:t>
      </w:r>
      <w:r w:rsidR="00294BE3" w:rsidRPr="00294BE3">
        <w:rPr>
          <w:rFonts w:ascii="Times New Roman" w:hAnsi="Times New Roman" w:cs="Times New Roman"/>
          <w:i/>
          <w:sz w:val="24"/>
          <w:szCs w:val="24"/>
        </w:rPr>
        <w:t>Senses of taste and smell more important than we think</w:t>
      </w:r>
      <w:r w:rsidR="00294BE3" w:rsidRPr="00294BE3">
        <w:rPr>
          <w:rFonts w:ascii="Times New Roman" w:hAnsi="Times New Roman" w:cs="Times New Roman"/>
          <w:sz w:val="24"/>
          <w:szCs w:val="24"/>
        </w:rPr>
        <w:t xml:space="preserve">. Retrieved from </w:t>
      </w:r>
      <w:hyperlink r:id="rId7" w:history="1">
        <w:r w:rsidR="00294BE3" w:rsidRPr="00294BE3">
          <w:rPr>
            <w:rStyle w:val="Hyperlink"/>
            <w:rFonts w:ascii="Times New Roman" w:hAnsi="Times New Roman" w:cs="Times New Roman"/>
            <w:sz w:val="24"/>
            <w:szCs w:val="24"/>
          </w:rPr>
          <w:t>https://www.odont.uio.no/english/research/news/2018/senses-of-taste-and-smell-more-important-than-we-t.html</w:t>
        </w:r>
      </w:hyperlink>
      <w:r w:rsidR="00294BE3" w:rsidRPr="00294BE3">
        <w:rPr>
          <w:rFonts w:ascii="Times New Roman" w:hAnsi="Times New Roman" w:cs="Times New Roman"/>
          <w:sz w:val="24"/>
          <w:szCs w:val="24"/>
        </w:rPr>
        <w:t xml:space="preserve"> </w:t>
      </w:r>
    </w:p>
    <w:p w:rsidR="00294BE3" w:rsidRPr="00294BE3" w:rsidRDefault="00294BE3" w:rsidP="00294BE3">
      <w:pPr>
        <w:spacing w:line="480" w:lineRule="auto"/>
        <w:ind w:left="720" w:hanging="720"/>
        <w:rPr>
          <w:rFonts w:ascii="Times New Roman" w:hAnsi="Times New Roman" w:cs="Times New Roman"/>
          <w:sz w:val="24"/>
          <w:szCs w:val="24"/>
        </w:rPr>
      </w:pPr>
      <w:r w:rsidRPr="00294BE3">
        <w:rPr>
          <w:rFonts w:ascii="Times New Roman" w:hAnsi="Times New Roman" w:cs="Times New Roman"/>
          <w:sz w:val="24"/>
          <w:szCs w:val="24"/>
        </w:rPr>
        <w:t xml:space="preserve">Magee, E. (2020). </w:t>
      </w:r>
      <w:r w:rsidRPr="00294BE3">
        <w:rPr>
          <w:rFonts w:ascii="Times New Roman" w:hAnsi="Times New Roman" w:cs="Times New Roman"/>
          <w:i/>
          <w:sz w:val="24"/>
          <w:szCs w:val="24"/>
        </w:rPr>
        <w:t>The Facts about Food Cravings</w:t>
      </w:r>
      <w:r w:rsidRPr="00294BE3">
        <w:rPr>
          <w:rFonts w:ascii="Times New Roman" w:hAnsi="Times New Roman" w:cs="Times New Roman"/>
          <w:sz w:val="24"/>
          <w:szCs w:val="24"/>
        </w:rPr>
        <w:t xml:space="preserve">. Retrieved from </w:t>
      </w:r>
      <w:hyperlink r:id="rId8" w:history="1">
        <w:r w:rsidRPr="00294BE3">
          <w:rPr>
            <w:rStyle w:val="Hyperlink"/>
            <w:rFonts w:ascii="Times New Roman" w:hAnsi="Times New Roman" w:cs="Times New Roman"/>
            <w:sz w:val="24"/>
            <w:szCs w:val="24"/>
          </w:rPr>
          <w:t>https://www.webmd.com/diet/features/the-facts-about-food-cravings#1</w:t>
        </w:r>
      </w:hyperlink>
      <w:r w:rsidRPr="00294BE3">
        <w:rPr>
          <w:rFonts w:ascii="Times New Roman" w:hAnsi="Times New Roman" w:cs="Times New Roman"/>
          <w:sz w:val="24"/>
          <w:szCs w:val="24"/>
        </w:rPr>
        <w:t xml:space="preserve"> </w:t>
      </w:r>
    </w:p>
    <w:sectPr w:rsidR="00294BE3" w:rsidRPr="00294BE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585D" w:rsidRDefault="0069585D" w:rsidP="00294BE3">
      <w:pPr>
        <w:spacing w:after="0" w:line="240" w:lineRule="auto"/>
      </w:pPr>
      <w:r>
        <w:separator/>
      </w:r>
    </w:p>
  </w:endnote>
  <w:endnote w:type="continuationSeparator" w:id="0">
    <w:p w:rsidR="0069585D" w:rsidRDefault="0069585D" w:rsidP="00294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585D" w:rsidRDefault="0069585D" w:rsidP="00294BE3">
      <w:pPr>
        <w:spacing w:after="0" w:line="240" w:lineRule="auto"/>
      </w:pPr>
      <w:r>
        <w:separator/>
      </w:r>
    </w:p>
  </w:footnote>
  <w:footnote w:type="continuationSeparator" w:id="0">
    <w:p w:rsidR="0069585D" w:rsidRDefault="0069585D" w:rsidP="00294B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1902389"/>
      <w:docPartObj>
        <w:docPartGallery w:val="Page Numbers (Top of Page)"/>
        <w:docPartUnique/>
      </w:docPartObj>
    </w:sdtPr>
    <w:sdtEndPr>
      <w:rPr>
        <w:noProof/>
      </w:rPr>
    </w:sdtEndPr>
    <w:sdtContent>
      <w:p w:rsidR="00294BE3" w:rsidRDefault="00294BE3">
        <w:pPr>
          <w:pStyle w:val="Header"/>
          <w:jc w:val="right"/>
        </w:pPr>
        <w:r>
          <w:fldChar w:fldCharType="begin"/>
        </w:r>
        <w:r>
          <w:instrText xml:space="preserve"> PAGE   \* MERGEFORMAT </w:instrText>
        </w:r>
        <w:r>
          <w:fldChar w:fldCharType="separate"/>
        </w:r>
        <w:r w:rsidR="009F703C">
          <w:rPr>
            <w:noProof/>
          </w:rPr>
          <w:t>1</w:t>
        </w:r>
        <w:r>
          <w:rPr>
            <w:noProof/>
          </w:rPr>
          <w:fldChar w:fldCharType="end"/>
        </w:r>
      </w:p>
    </w:sdtContent>
  </w:sdt>
  <w:p w:rsidR="00294BE3" w:rsidRDefault="00294B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BC5"/>
    <w:rsid w:val="0011522F"/>
    <w:rsid w:val="00294BE3"/>
    <w:rsid w:val="00420474"/>
    <w:rsid w:val="006341E9"/>
    <w:rsid w:val="0069585D"/>
    <w:rsid w:val="009F703C"/>
    <w:rsid w:val="00A45DFA"/>
    <w:rsid w:val="00BE0528"/>
    <w:rsid w:val="00D23BC5"/>
    <w:rsid w:val="00EF6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4BE3"/>
    <w:rPr>
      <w:color w:val="0000FF" w:themeColor="hyperlink"/>
      <w:u w:val="single"/>
    </w:rPr>
  </w:style>
  <w:style w:type="paragraph" w:styleId="Header">
    <w:name w:val="header"/>
    <w:basedOn w:val="Normal"/>
    <w:link w:val="HeaderChar"/>
    <w:uiPriority w:val="99"/>
    <w:unhideWhenUsed/>
    <w:rsid w:val="00294B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BE3"/>
  </w:style>
  <w:style w:type="paragraph" w:styleId="Footer">
    <w:name w:val="footer"/>
    <w:basedOn w:val="Normal"/>
    <w:link w:val="FooterChar"/>
    <w:uiPriority w:val="99"/>
    <w:unhideWhenUsed/>
    <w:rsid w:val="00294B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B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4BE3"/>
    <w:rPr>
      <w:color w:val="0000FF" w:themeColor="hyperlink"/>
      <w:u w:val="single"/>
    </w:rPr>
  </w:style>
  <w:style w:type="paragraph" w:styleId="Header">
    <w:name w:val="header"/>
    <w:basedOn w:val="Normal"/>
    <w:link w:val="HeaderChar"/>
    <w:uiPriority w:val="99"/>
    <w:unhideWhenUsed/>
    <w:rsid w:val="00294B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BE3"/>
  </w:style>
  <w:style w:type="paragraph" w:styleId="Footer">
    <w:name w:val="footer"/>
    <w:basedOn w:val="Normal"/>
    <w:link w:val="FooterChar"/>
    <w:uiPriority w:val="99"/>
    <w:unhideWhenUsed/>
    <w:rsid w:val="00294B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B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bmd.com/diet/features/the-facts-about-food-cravings#1" TargetMode="External"/><Relationship Id="rId3" Type="http://schemas.openxmlformats.org/officeDocument/2006/relationships/settings" Target="settings.xml"/><Relationship Id="rId7" Type="http://schemas.openxmlformats.org/officeDocument/2006/relationships/hyperlink" Target="https://www.odont.uio.no/english/research/news/2018/senses-of-taste-and-smell-more-important-than-we-t.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615</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Patricia_Ann</dc:creator>
  <cp:lastModifiedBy>Kamande</cp:lastModifiedBy>
  <cp:revision>2</cp:revision>
  <dcterms:created xsi:type="dcterms:W3CDTF">2020-08-09T07:10:00Z</dcterms:created>
  <dcterms:modified xsi:type="dcterms:W3CDTF">2020-08-09T07:10:00Z</dcterms:modified>
</cp:coreProperties>
</file>